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765C4" w:rsidRDefault="008765C4"/>
    <w:p w14:paraId="0A37501D" w14:textId="5F2E4E68" w:rsidR="008765C4" w:rsidRDefault="007F5586">
      <w:pPr>
        <w:jc w:val="center"/>
        <w:rPr>
          <w:rFonts w:ascii="Calibri" w:eastAsia="Calibri" w:hAnsi="Calibri" w:cs="Calibri"/>
          <w:b/>
          <w:bCs/>
          <w:sz w:val="28"/>
          <w:szCs w:val="28"/>
          <w:lang w:val="es-ES"/>
        </w:rPr>
      </w:pPr>
      <w:r w:rsidRPr="007F5586">
        <w:rPr>
          <w:rFonts w:ascii="Calibri" w:eastAsia="Calibri" w:hAnsi="Calibri" w:cs="Calibri"/>
          <w:b/>
          <w:bCs/>
          <w:sz w:val="28"/>
          <w:szCs w:val="28"/>
          <w:lang w:val="es-ES"/>
        </w:rPr>
        <w:t>Madonna Celebr</w:t>
      </w:r>
      <w:r w:rsidR="002B365B">
        <w:rPr>
          <w:rFonts w:ascii="Calibri" w:eastAsia="Calibri" w:hAnsi="Calibri" w:cs="Calibri"/>
          <w:b/>
          <w:bCs/>
          <w:sz w:val="28"/>
          <w:szCs w:val="28"/>
          <w:lang w:val="es-ES"/>
        </w:rPr>
        <w:t xml:space="preserve">a </w:t>
      </w:r>
      <w:r w:rsidR="00A6673C">
        <w:rPr>
          <w:rFonts w:ascii="Calibri" w:eastAsia="Calibri" w:hAnsi="Calibri" w:cs="Calibri"/>
          <w:b/>
          <w:bCs/>
          <w:sz w:val="28"/>
          <w:szCs w:val="28"/>
          <w:lang w:val="es-ES"/>
        </w:rPr>
        <w:t>la diversidad</w:t>
      </w:r>
      <w:r w:rsidRPr="007F5586">
        <w:rPr>
          <w:rFonts w:ascii="Calibri" w:eastAsia="Calibri" w:hAnsi="Calibri" w:cs="Calibri"/>
          <w:b/>
          <w:bCs/>
          <w:sz w:val="28"/>
          <w:szCs w:val="28"/>
          <w:lang w:val="es-ES"/>
        </w:rPr>
        <w:t xml:space="preserve"> con Tequila Casa Dragones en el Festival LadyLand</w:t>
      </w:r>
    </w:p>
    <w:p w14:paraId="16CE81D4" w14:textId="77777777" w:rsidR="007F5586" w:rsidRDefault="007F5586">
      <w:pPr>
        <w:jc w:val="center"/>
        <w:rPr>
          <w:rFonts w:ascii="Calibri" w:eastAsia="Calibri" w:hAnsi="Calibri" w:cs="Calibri"/>
          <w:b/>
        </w:rPr>
      </w:pPr>
    </w:p>
    <w:p w14:paraId="59CE1352" w14:textId="77777777" w:rsidR="00FC1FB6" w:rsidRPr="00FC1FB6" w:rsidRDefault="00FC1FB6" w:rsidP="00FC1FB6">
      <w:pPr>
        <w:pStyle w:val="ListParagraph"/>
        <w:numPr>
          <w:ilvl w:val="0"/>
          <w:numId w:val="5"/>
        </w:numPr>
        <w:jc w:val="both"/>
        <w:rPr>
          <w:rFonts w:eastAsia="Calibri"/>
          <w:lang w:val="es-ES"/>
        </w:rPr>
      </w:pPr>
      <w:r w:rsidRPr="00FC1FB6">
        <w:rPr>
          <w:rFonts w:eastAsia="Calibri"/>
          <w:lang w:val="es-ES"/>
        </w:rPr>
        <w:t>Cada cóctel vendido durante el evento contribuyó con una donación de $5 USD al Centro Ali Forney de LadyLand, fortaleciendo el apoyo a la comunidad LGBTQI+.</w:t>
      </w:r>
    </w:p>
    <w:p w14:paraId="320F294C" w14:textId="77777777" w:rsidR="00243F39" w:rsidRPr="00A16866" w:rsidRDefault="00243F39" w:rsidP="00243F39">
      <w:pPr>
        <w:pStyle w:val="ListParagraph"/>
        <w:ind w:left="1440"/>
        <w:rPr>
          <w:rFonts w:ascii="Calibri" w:eastAsia="Calibri" w:hAnsi="Calibri" w:cs="Calibri"/>
          <w:lang w:val="es-ES"/>
        </w:rPr>
      </w:pPr>
    </w:p>
    <w:p w14:paraId="4196D6AF" w14:textId="585308C1" w:rsidR="002F6CD7" w:rsidRDefault="002F4218" w:rsidP="002F6CD7">
      <w:pPr>
        <w:jc w:val="both"/>
        <w:rPr>
          <w:rFonts w:ascii="Calibri" w:eastAsia="Calibri" w:hAnsi="Calibri" w:cs="Calibri"/>
          <w:lang w:val="es-ES"/>
        </w:rPr>
      </w:pPr>
      <w:r w:rsidRPr="5A0D2FCC">
        <w:rPr>
          <w:rFonts w:ascii="Calibri" w:eastAsia="Calibri" w:hAnsi="Calibri" w:cs="Calibri"/>
          <w:b/>
          <w:bCs/>
          <w:lang w:val="es-ES"/>
        </w:rPr>
        <w:t xml:space="preserve">Nueva York, </w:t>
      </w:r>
      <w:r w:rsidR="638BF468" w:rsidRPr="5A0D2FCC">
        <w:rPr>
          <w:rFonts w:ascii="Calibri" w:eastAsia="Calibri" w:hAnsi="Calibri" w:cs="Calibri"/>
          <w:b/>
          <w:bCs/>
          <w:lang w:val="es-ES"/>
        </w:rPr>
        <w:t>2 Julio 2024</w:t>
      </w:r>
      <w:r w:rsidRPr="5A0D2FCC">
        <w:rPr>
          <w:rFonts w:ascii="Calibri" w:eastAsia="Calibri" w:hAnsi="Calibri" w:cs="Calibri"/>
          <w:b/>
          <w:bCs/>
          <w:lang w:val="es-ES"/>
        </w:rPr>
        <w:t xml:space="preserve">– </w:t>
      </w:r>
      <w:r w:rsidRPr="5A0D2FCC">
        <w:rPr>
          <w:rFonts w:ascii="Calibri" w:eastAsia="Calibri" w:hAnsi="Calibri" w:cs="Calibri"/>
          <w:lang w:val="es-ES"/>
        </w:rPr>
        <w:t>Este fin de semana,</w:t>
      </w:r>
      <w:r w:rsidR="00CC51F3" w:rsidRPr="5A0D2FCC">
        <w:rPr>
          <w:rFonts w:ascii="Calibri" w:eastAsia="Calibri" w:hAnsi="Calibri" w:cs="Calibri"/>
          <w:lang w:val="es-ES"/>
        </w:rPr>
        <w:t xml:space="preserve"> el ícono del pop</w:t>
      </w:r>
      <w:r w:rsidRPr="5A0D2FCC">
        <w:rPr>
          <w:rFonts w:ascii="Calibri" w:eastAsia="Calibri" w:hAnsi="Calibri" w:cs="Calibri"/>
          <w:lang w:val="es-ES"/>
        </w:rPr>
        <w:t xml:space="preserve"> </w:t>
      </w:r>
      <w:r w:rsidR="0091145F" w:rsidRPr="5A0D2FCC">
        <w:rPr>
          <w:rFonts w:ascii="Calibri" w:eastAsia="Calibri" w:hAnsi="Calibri" w:cs="Calibri"/>
          <w:lang w:val="es-ES"/>
        </w:rPr>
        <w:t>Madonna</w:t>
      </w:r>
      <w:r w:rsidR="00770745" w:rsidRPr="5A0D2FCC">
        <w:rPr>
          <w:rFonts w:ascii="Calibri" w:eastAsia="Calibri" w:hAnsi="Calibri" w:cs="Calibri"/>
          <w:lang w:val="es-ES"/>
        </w:rPr>
        <w:t xml:space="preserve"> </w:t>
      </w:r>
      <w:r w:rsidR="00C53E0E" w:rsidRPr="5A0D2FCC">
        <w:rPr>
          <w:rFonts w:ascii="Calibri" w:eastAsia="Calibri" w:hAnsi="Calibri" w:cs="Calibri"/>
          <w:lang w:val="es-ES"/>
        </w:rPr>
        <w:t>acaparó los reflectores</w:t>
      </w:r>
      <w:r w:rsidR="00226257" w:rsidRPr="5A0D2FCC">
        <w:rPr>
          <w:rFonts w:ascii="Calibri" w:eastAsia="Calibri" w:hAnsi="Calibri" w:cs="Calibri"/>
          <w:lang w:val="es-ES"/>
        </w:rPr>
        <w:t xml:space="preserve"> </w:t>
      </w:r>
      <w:r w:rsidR="00A35670" w:rsidRPr="5A0D2FCC">
        <w:rPr>
          <w:rFonts w:ascii="Calibri" w:eastAsia="Calibri" w:hAnsi="Calibri" w:cs="Calibri"/>
          <w:lang w:val="es-ES"/>
        </w:rPr>
        <w:t>siendo fotografiad</w:t>
      </w:r>
      <w:r w:rsidR="00CC51F3" w:rsidRPr="5A0D2FCC">
        <w:rPr>
          <w:rFonts w:ascii="Calibri" w:eastAsia="Calibri" w:hAnsi="Calibri" w:cs="Calibri"/>
          <w:lang w:val="es-ES"/>
        </w:rPr>
        <w:t>a</w:t>
      </w:r>
      <w:r w:rsidR="00A35670" w:rsidRPr="5A0D2FCC">
        <w:rPr>
          <w:rFonts w:ascii="Calibri" w:eastAsia="Calibri" w:hAnsi="Calibri" w:cs="Calibri"/>
          <w:lang w:val="es-ES"/>
        </w:rPr>
        <w:t xml:space="preserve"> </w:t>
      </w:r>
      <w:r w:rsidR="00525F61" w:rsidRPr="5A0D2FCC">
        <w:rPr>
          <w:rFonts w:ascii="Calibri" w:eastAsia="Calibri" w:hAnsi="Calibri" w:cs="Calibri"/>
          <w:lang w:val="es-ES"/>
        </w:rPr>
        <w:t>junto con una botella</w:t>
      </w:r>
      <w:r w:rsidR="003D1C5F" w:rsidRPr="5A0D2FCC">
        <w:rPr>
          <w:rFonts w:ascii="Calibri" w:eastAsia="Calibri" w:hAnsi="Calibri" w:cs="Calibri"/>
          <w:lang w:val="es-ES"/>
        </w:rPr>
        <w:t xml:space="preserve"> </w:t>
      </w:r>
      <w:r w:rsidR="002F6CD7" w:rsidRPr="5A0D2FCC">
        <w:rPr>
          <w:rFonts w:ascii="Calibri" w:eastAsia="Calibri" w:hAnsi="Calibri" w:cs="Calibri"/>
          <w:lang w:val="es-ES"/>
        </w:rPr>
        <w:t>de</w:t>
      </w:r>
      <w:r w:rsidR="00525F61" w:rsidRPr="5A0D2FCC">
        <w:rPr>
          <w:rFonts w:ascii="Calibri" w:eastAsia="Calibri" w:hAnsi="Calibri" w:cs="Calibri"/>
          <w:lang w:val="es-ES"/>
        </w:rPr>
        <w:t xml:space="preserve"> </w:t>
      </w:r>
      <w:r w:rsidR="002F6CD7" w:rsidRPr="5A0D2FCC">
        <w:rPr>
          <w:rFonts w:ascii="Calibri" w:eastAsia="Calibri" w:hAnsi="Calibri" w:cs="Calibri"/>
          <w:lang w:val="es-ES"/>
        </w:rPr>
        <w:t xml:space="preserve">Casa Dragones Joven, </w:t>
      </w:r>
      <w:r w:rsidR="003D1C5F" w:rsidRPr="5A0D2FCC">
        <w:rPr>
          <w:rFonts w:ascii="Calibri" w:eastAsia="Calibri" w:hAnsi="Calibri" w:cs="Calibri"/>
          <w:lang w:val="es-ES"/>
        </w:rPr>
        <w:t xml:space="preserve">personalizada </w:t>
      </w:r>
      <w:r w:rsidR="002F6CD7" w:rsidRPr="5A0D2FCC">
        <w:rPr>
          <w:rFonts w:ascii="Calibri" w:eastAsia="Calibri" w:hAnsi="Calibri" w:cs="Calibri"/>
          <w:lang w:val="es-ES"/>
        </w:rPr>
        <w:t>con la leyenda ‘Holy Water’.</w:t>
      </w:r>
    </w:p>
    <w:p w14:paraId="40244EED" w14:textId="18475CE5" w:rsidR="002F4218" w:rsidRPr="002F4218" w:rsidRDefault="008A6025" w:rsidP="002F4218">
      <w:pPr>
        <w:jc w:val="both"/>
        <w:rPr>
          <w:rFonts w:ascii="Calibri" w:eastAsia="Calibri" w:hAnsi="Calibri" w:cs="Calibri"/>
          <w:lang w:val="es-ES"/>
        </w:rPr>
      </w:pPr>
      <w:r>
        <w:rPr>
          <w:rFonts w:ascii="Calibri" w:eastAsia="Calibri" w:hAnsi="Calibri" w:cs="Calibri"/>
          <w:lang w:val="es-ES"/>
        </w:rPr>
        <w:t>en</w:t>
      </w:r>
      <w:r w:rsidR="002F4218" w:rsidRPr="002F4218">
        <w:rPr>
          <w:rFonts w:ascii="Calibri" w:eastAsia="Calibri" w:hAnsi="Calibri" w:cs="Calibri"/>
          <w:lang w:val="es-ES"/>
        </w:rPr>
        <w:t xml:space="preserve"> el Festival LadyLand</w:t>
      </w:r>
      <w:r w:rsidR="009B2D72">
        <w:rPr>
          <w:rFonts w:ascii="Calibri" w:eastAsia="Calibri" w:hAnsi="Calibri" w:cs="Calibri"/>
          <w:lang w:val="es-ES"/>
        </w:rPr>
        <w:t xml:space="preserve"> en Nueva York</w:t>
      </w:r>
      <w:r w:rsidR="002F4218" w:rsidRPr="002F4218">
        <w:rPr>
          <w:rFonts w:ascii="Calibri" w:eastAsia="Calibri" w:hAnsi="Calibri" w:cs="Calibri"/>
          <w:lang w:val="es-ES"/>
        </w:rPr>
        <w:t xml:space="preserve"> </w:t>
      </w:r>
      <w:r w:rsidR="00A35670">
        <w:rPr>
          <w:rFonts w:ascii="Calibri" w:eastAsia="Calibri" w:hAnsi="Calibri" w:cs="Calibri"/>
          <w:lang w:val="es-ES"/>
        </w:rPr>
        <w:t>como parte de la celebración de</w:t>
      </w:r>
      <w:r w:rsidR="002F4218" w:rsidRPr="002F4218">
        <w:rPr>
          <w:rFonts w:ascii="Calibri" w:eastAsia="Calibri" w:hAnsi="Calibri" w:cs="Calibri"/>
          <w:lang w:val="es-ES"/>
        </w:rPr>
        <w:t xml:space="preserve"> una noche memorable en apoyo al orgullo LGBTQI+ y la diversidad.</w:t>
      </w:r>
    </w:p>
    <w:p w14:paraId="4BF4A866" w14:textId="77777777" w:rsidR="002F4218" w:rsidRPr="002F4218" w:rsidRDefault="002F4218" w:rsidP="002F4218">
      <w:pPr>
        <w:jc w:val="both"/>
        <w:rPr>
          <w:rFonts w:ascii="Calibri" w:eastAsia="Calibri" w:hAnsi="Calibri" w:cs="Calibri"/>
          <w:lang w:val="es-ES"/>
        </w:rPr>
      </w:pPr>
    </w:p>
    <w:p w14:paraId="6A05A809" w14:textId="4ED6D8E4" w:rsidR="008765C4" w:rsidRPr="002F4218" w:rsidRDefault="002F4218" w:rsidP="002F4218">
      <w:pPr>
        <w:jc w:val="both"/>
        <w:rPr>
          <w:rFonts w:ascii="Calibri" w:eastAsia="Calibri" w:hAnsi="Calibri" w:cs="Calibri"/>
          <w:lang w:val="es-ES"/>
        </w:rPr>
      </w:pPr>
      <w:r w:rsidRPr="002F4218">
        <w:rPr>
          <w:rFonts w:ascii="Calibri" w:eastAsia="Calibri" w:hAnsi="Calibri" w:cs="Calibri"/>
          <w:lang w:val="es-ES"/>
        </w:rPr>
        <w:t>Casa Dragones</w:t>
      </w:r>
      <w:r w:rsidR="00A5677D">
        <w:rPr>
          <w:rFonts w:ascii="Calibri" w:eastAsia="Calibri" w:hAnsi="Calibri" w:cs="Calibri"/>
          <w:lang w:val="es-ES"/>
        </w:rPr>
        <w:t>, patrocinador oficial del festival,</w:t>
      </w:r>
      <w:r w:rsidRPr="002F4218">
        <w:rPr>
          <w:rFonts w:ascii="Calibri" w:eastAsia="Calibri" w:hAnsi="Calibri" w:cs="Calibri"/>
          <w:lang w:val="es-ES"/>
        </w:rPr>
        <w:t xml:space="preserve"> organizó la experiencia VIP exclusiva, donde Madonna y otras personalidades como Tinashe, Ricardo Tisci y Julia Fox disfrutaron de "The M", una Margarita especial hecha con Casa Dragones Blanco en honor a LadyLand y el Orgullo. Cada cóctel vendido durante el evento contribuyó con una donación de $5 USD al Centro Ali Forney de LadyLand, fortaleciendo el apoyo a la comunidad LGBTQI+.</w:t>
      </w:r>
    </w:p>
    <w:p w14:paraId="3A9DC239" w14:textId="77777777" w:rsidR="002F4218" w:rsidRPr="002F4218" w:rsidRDefault="002F4218" w:rsidP="002F4218">
      <w:pPr>
        <w:jc w:val="both"/>
        <w:rPr>
          <w:rFonts w:ascii="Calibri" w:eastAsia="Calibri" w:hAnsi="Calibri" w:cs="Calibri"/>
          <w:lang w:val="es-MX"/>
        </w:rPr>
      </w:pPr>
    </w:p>
    <w:p w14:paraId="589C8E0B" w14:textId="22D98C81" w:rsidR="00B20EEE" w:rsidRDefault="0006448F" w:rsidP="00B20EEE">
      <w:pPr>
        <w:jc w:val="both"/>
        <w:rPr>
          <w:rFonts w:ascii="Calibri" w:eastAsia="Calibri" w:hAnsi="Calibri" w:cs="Calibri"/>
          <w:lang w:val="es-ES"/>
        </w:rPr>
      </w:pPr>
      <w:r w:rsidRPr="0006448F">
        <w:rPr>
          <w:rFonts w:ascii="Calibri" w:eastAsia="Calibri" w:hAnsi="Calibri" w:cs="Calibri"/>
          <w:lang w:val="es-ES"/>
        </w:rPr>
        <w:t>Entre los talentos que desfilaron e</w:t>
      </w:r>
      <w:r w:rsidR="00197855">
        <w:rPr>
          <w:rFonts w:ascii="Calibri" w:eastAsia="Calibri" w:hAnsi="Calibri" w:cs="Calibri"/>
          <w:lang w:val="es-ES"/>
        </w:rPr>
        <w:t>n el evento</w:t>
      </w:r>
      <w:r w:rsidRPr="0006448F">
        <w:rPr>
          <w:rFonts w:ascii="Calibri" w:eastAsia="Calibri" w:hAnsi="Calibri" w:cs="Calibri"/>
          <w:lang w:val="es-ES"/>
        </w:rPr>
        <w:t xml:space="preserve"> </w:t>
      </w:r>
      <w:r w:rsidR="00197855">
        <w:rPr>
          <w:rFonts w:ascii="Calibri" w:eastAsia="Calibri" w:hAnsi="Calibri" w:cs="Calibri"/>
          <w:lang w:val="es-ES"/>
        </w:rPr>
        <w:t>se encuentran</w:t>
      </w:r>
      <w:r w:rsidRPr="0006448F">
        <w:rPr>
          <w:rFonts w:ascii="Calibri" w:eastAsia="Calibri" w:hAnsi="Calibri" w:cs="Calibri"/>
          <w:lang w:val="es-ES"/>
        </w:rPr>
        <w:t>: Arca, Sevdaliza, Tokischa y Bob the Drag Queen. Asimismo, la gran sorpresa de la noche fue Madonna quien hizo una aparición como jueza invitada para el Landyland Vogue Ball, una batalla de baile extravagante en celebración de la excelencia del ballroom con las principales casas ballroom de Nueva York: Alpha Omega, Balenciaga, Miyake Mugler y Tisci.</w:t>
      </w:r>
    </w:p>
    <w:p w14:paraId="54B624FC" w14:textId="77777777" w:rsidR="0006448F" w:rsidRPr="00B20EEE" w:rsidRDefault="0006448F" w:rsidP="00B20EEE">
      <w:pPr>
        <w:jc w:val="both"/>
        <w:rPr>
          <w:rFonts w:ascii="Calibri" w:eastAsia="Calibri" w:hAnsi="Calibri" w:cs="Calibri"/>
          <w:lang w:val="es-ES"/>
        </w:rPr>
      </w:pPr>
    </w:p>
    <w:p w14:paraId="6D799F86" w14:textId="77777777" w:rsidR="008765C4" w:rsidRDefault="00685007">
      <w:pPr>
        <w:jc w:val="both"/>
        <w:rPr>
          <w:rFonts w:ascii="Calibri" w:eastAsia="Calibri" w:hAnsi="Calibri" w:cs="Calibri"/>
        </w:rPr>
      </w:pPr>
      <w:r>
        <w:rPr>
          <w:rFonts w:ascii="Calibri" w:eastAsia="Calibri" w:hAnsi="Calibri" w:cs="Calibri"/>
        </w:rPr>
        <w:t xml:space="preserve">Para más información, visita </w:t>
      </w:r>
      <w:hyperlink r:id="rId10">
        <w:r>
          <w:rPr>
            <w:rFonts w:ascii="Calibri" w:eastAsia="Calibri" w:hAnsi="Calibri" w:cs="Calibri"/>
            <w:color w:val="1155CC"/>
            <w:u w:val="single"/>
          </w:rPr>
          <w:t>https://casadragones.com.mx/</w:t>
        </w:r>
      </w:hyperlink>
      <w:r>
        <w:rPr>
          <w:rFonts w:ascii="Calibri" w:eastAsia="Calibri" w:hAnsi="Calibri" w:cs="Calibri"/>
        </w:rPr>
        <w:t xml:space="preserve"> </w:t>
      </w:r>
    </w:p>
    <w:p w14:paraId="0E27B00A" w14:textId="77777777" w:rsidR="008765C4" w:rsidRDefault="008765C4">
      <w:pPr>
        <w:jc w:val="both"/>
      </w:pPr>
    </w:p>
    <w:p w14:paraId="7A581FEE" w14:textId="77777777" w:rsidR="008765C4" w:rsidRDefault="00685007">
      <w:pPr>
        <w:jc w:val="both"/>
        <w:rPr>
          <w:rFonts w:ascii="Calibri" w:eastAsia="Calibri" w:hAnsi="Calibri" w:cs="Calibri"/>
          <w:b/>
          <w:sz w:val="18"/>
          <w:szCs w:val="18"/>
        </w:rPr>
      </w:pPr>
      <w:r>
        <w:rPr>
          <w:rFonts w:ascii="Calibri" w:eastAsia="Calibri" w:hAnsi="Calibri" w:cs="Calibri"/>
          <w:b/>
          <w:sz w:val="18"/>
          <w:szCs w:val="18"/>
        </w:rPr>
        <w:t xml:space="preserve">ACERCA DE CASA DRAGONES  </w:t>
      </w:r>
    </w:p>
    <w:p w14:paraId="7A15DDCE" w14:textId="77777777" w:rsidR="008765C4" w:rsidRDefault="00685007">
      <w:pPr>
        <w:jc w:val="both"/>
      </w:pPr>
      <w:r w:rsidRPr="1C1FE5D6">
        <w:rPr>
          <w:rFonts w:ascii="Calibri" w:eastAsia="Calibri" w:hAnsi="Calibri" w:cs="Calibri"/>
          <w:sz w:val="18"/>
          <w:szCs w:val="18"/>
          <w:lang w:val="es-ES"/>
        </w:rPr>
        <w:t>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www.casadragones.com</w:t>
      </w:r>
    </w:p>
    <w:p w14:paraId="60061E4C" w14:textId="77777777" w:rsidR="008765C4" w:rsidRDefault="008765C4">
      <w:pPr>
        <w:jc w:val="both"/>
      </w:pPr>
    </w:p>
    <w:p w14:paraId="7D75A9F5" w14:textId="77777777" w:rsidR="00B20EEE" w:rsidRDefault="00B20EEE">
      <w:pPr>
        <w:spacing w:line="240" w:lineRule="auto"/>
        <w:jc w:val="both"/>
        <w:rPr>
          <w:b/>
        </w:rPr>
      </w:pPr>
    </w:p>
    <w:p w14:paraId="112CC299" w14:textId="3C1A2612" w:rsidR="00B20EEE" w:rsidRDefault="00B20EEE" w:rsidP="5A0D2FCC">
      <w:pPr>
        <w:spacing w:line="240" w:lineRule="auto"/>
        <w:jc w:val="both"/>
        <w:rPr>
          <w:b/>
          <w:bCs/>
        </w:rPr>
      </w:pPr>
    </w:p>
    <w:p w14:paraId="7313B8C5" w14:textId="6A1DB81B" w:rsidR="008765C4" w:rsidRDefault="00685007">
      <w:pPr>
        <w:spacing w:line="240" w:lineRule="auto"/>
        <w:jc w:val="both"/>
        <w:rPr>
          <w:b/>
        </w:rPr>
      </w:pPr>
      <w:r w:rsidRPr="5A0D2FCC">
        <w:rPr>
          <w:b/>
          <w:bCs/>
        </w:rPr>
        <w:t>CONTACTO PARA PRENSA</w:t>
      </w:r>
    </w:p>
    <w:p w14:paraId="7DF03FFF" w14:textId="6D7118A0" w:rsidR="5A0D2FCC" w:rsidRDefault="5A0D2FCC" w:rsidP="5A0D2FCC">
      <w:pPr>
        <w:rPr>
          <w:lang w:val="es-ES"/>
        </w:rPr>
      </w:pPr>
    </w:p>
    <w:p w14:paraId="685F7C51" w14:textId="3E0F8096" w:rsidR="008765C4" w:rsidRDefault="13064326" w:rsidP="5A0D2FCC">
      <w:pPr>
        <w:rPr>
          <w:lang w:val="es-ES"/>
        </w:rPr>
      </w:pPr>
      <w:r w:rsidRPr="5A0D2FCC">
        <w:rPr>
          <w:lang w:val="es-ES"/>
        </w:rPr>
        <w:t xml:space="preserve">Yahel Pérez </w:t>
      </w:r>
      <w:r w:rsidR="74880D4B" w:rsidRPr="5A0D2FCC">
        <w:rPr>
          <w:lang w:val="es-ES"/>
        </w:rPr>
        <w:t>Peláez</w:t>
      </w:r>
    </w:p>
    <w:p w14:paraId="133D87F2" w14:textId="5E80212D" w:rsidR="13064326" w:rsidRDefault="009E2873" w:rsidP="5A0D2FCC">
      <w:hyperlink r:id="rId11">
        <w:r w:rsidR="13064326" w:rsidRPr="5A0D2FCC">
          <w:rPr>
            <w:rStyle w:val="Hyperlink"/>
            <w:lang w:val="es-ES"/>
          </w:rPr>
          <w:t>Yahel.perez@another.co</w:t>
        </w:r>
      </w:hyperlink>
    </w:p>
    <w:p w14:paraId="78A1305B" w14:textId="1F306B2D" w:rsidR="1F41982F" w:rsidRDefault="1F41982F" w:rsidP="5A0D2FCC">
      <w:pPr>
        <w:rPr>
          <w:lang w:val="es-ES"/>
        </w:rPr>
      </w:pPr>
      <w:r w:rsidRPr="5A0D2FCC">
        <w:rPr>
          <w:lang w:val="es-ES"/>
        </w:rPr>
        <w:t>55 6537 2489</w:t>
      </w:r>
    </w:p>
    <w:p w14:paraId="4FFB4CBC" w14:textId="6CF269AD" w:rsidR="5A0D2FCC" w:rsidRDefault="5A0D2FCC" w:rsidP="5A0D2FCC">
      <w:pPr>
        <w:rPr>
          <w:lang w:val="es-ES"/>
        </w:rPr>
      </w:pPr>
    </w:p>
    <w:p w14:paraId="08252091" w14:textId="5A7C60EF" w:rsidR="33173381" w:rsidRDefault="33173381" w:rsidP="5A0D2FCC">
      <w:pPr>
        <w:rPr>
          <w:lang w:val="es-ES"/>
        </w:rPr>
      </w:pPr>
      <w:r w:rsidRPr="5A0D2FCC">
        <w:rPr>
          <w:lang w:val="es-ES"/>
        </w:rPr>
        <w:t xml:space="preserve">Eduardo Acuña </w:t>
      </w:r>
    </w:p>
    <w:p w14:paraId="7F0E0409" w14:textId="3A2B8159" w:rsidR="5A0D2FCC" w:rsidRDefault="5A0D2FCC" w:rsidP="5A0D2FCC">
      <w:pPr>
        <w:rPr>
          <w:lang w:val="es-ES"/>
        </w:rPr>
      </w:pPr>
    </w:p>
    <w:p w14:paraId="44EAFD9C" w14:textId="77777777" w:rsidR="008765C4" w:rsidRDefault="00685007">
      <w:r>
        <w:br w:type="page"/>
      </w:r>
    </w:p>
    <w:p w14:paraId="6AC0BDC0" w14:textId="0215A64C" w:rsidR="5A0D2FCC" w:rsidRDefault="5A0D2FCC" w:rsidP="5A0D2FCC"/>
    <w:p w14:paraId="4B94D5A5" w14:textId="77777777" w:rsidR="008765C4" w:rsidRDefault="008765C4"/>
    <w:sectPr w:rsidR="008765C4">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55F27" w14:textId="77777777" w:rsidR="006D749C" w:rsidRDefault="006D749C">
      <w:pPr>
        <w:spacing w:line="240" w:lineRule="auto"/>
      </w:pPr>
      <w:r>
        <w:separator/>
      </w:r>
    </w:p>
  </w:endnote>
  <w:endnote w:type="continuationSeparator" w:id="0">
    <w:p w14:paraId="1D67F7C5" w14:textId="77777777" w:rsidR="006D749C" w:rsidRDefault="006D749C">
      <w:pPr>
        <w:spacing w:line="240" w:lineRule="auto"/>
      </w:pPr>
      <w:r>
        <w:continuationSeparator/>
      </w:r>
    </w:p>
  </w:endnote>
  <w:endnote w:type="continuationNotice" w:id="1">
    <w:p w14:paraId="6337AE3E" w14:textId="77777777" w:rsidR="007812DD" w:rsidRDefault="007812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C1FE5D6" w14:paraId="5D54EAC3" w14:textId="77777777" w:rsidTr="1C1FE5D6">
      <w:trPr>
        <w:trHeight w:val="300"/>
      </w:trPr>
      <w:tc>
        <w:tcPr>
          <w:tcW w:w="3005" w:type="dxa"/>
        </w:tcPr>
        <w:p w14:paraId="5690CD6A" w14:textId="591713A5" w:rsidR="1C1FE5D6" w:rsidRDefault="1C1FE5D6" w:rsidP="1C1FE5D6">
          <w:pPr>
            <w:pStyle w:val="Header"/>
            <w:ind w:left="-115"/>
          </w:pPr>
        </w:p>
      </w:tc>
      <w:tc>
        <w:tcPr>
          <w:tcW w:w="3005" w:type="dxa"/>
        </w:tcPr>
        <w:p w14:paraId="13E31218" w14:textId="1CA07994" w:rsidR="1C1FE5D6" w:rsidRDefault="1C1FE5D6" w:rsidP="1C1FE5D6">
          <w:pPr>
            <w:pStyle w:val="Header"/>
            <w:jc w:val="center"/>
          </w:pPr>
        </w:p>
      </w:tc>
      <w:tc>
        <w:tcPr>
          <w:tcW w:w="3005" w:type="dxa"/>
        </w:tcPr>
        <w:p w14:paraId="195E1730" w14:textId="33BA1672" w:rsidR="1C1FE5D6" w:rsidRDefault="1C1FE5D6" w:rsidP="1C1FE5D6">
          <w:pPr>
            <w:pStyle w:val="Header"/>
            <w:ind w:right="-115"/>
            <w:jc w:val="right"/>
          </w:pPr>
        </w:p>
      </w:tc>
    </w:tr>
  </w:tbl>
  <w:p w14:paraId="28AF21A7" w14:textId="16BFFAED" w:rsidR="1C1FE5D6" w:rsidRDefault="1C1FE5D6" w:rsidP="1C1FE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06EE5" w14:textId="77777777" w:rsidR="006D749C" w:rsidRDefault="006D749C">
      <w:pPr>
        <w:spacing w:line="240" w:lineRule="auto"/>
      </w:pPr>
      <w:r>
        <w:separator/>
      </w:r>
    </w:p>
  </w:footnote>
  <w:footnote w:type="continuationSeparator" w:id="0">
    <w:p w14:paraId="417B1865" w14:textId="77777777" w:rsidR="006D749C" w:rsidRDefault="006D749C">
      <w:pPr>
        <w:spacing w:line="240" w:lineRule="auto"/>
      </w:pPr>
      <w:r>
        <w:continuationSeparator/>
      </w:r>
    </w:p>
  </w:footnote>
  <w:footnote w:type="continuationNotice" w:id="1">
    <w:p w14:paraId="6D375D87" w14:textId="77777777" w:rsidR="007812DD" w:rsidRDefault="007812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B0818" w14:textId="77777777" w:rsidR="008765C4" w:rsidRDefault="00685007">
    <w:pPr>
      <w:jc w:val="center"/>
    </w:pPr>
    <w:r>
      <w:rPr>
        <w:noProof/>
        <w:sz w:val="24"/>
        <w:szCs w:val="24"/>
      </w:rPr>
      <w:drawing>
        <wp:inline distT="0" distB="0" distL="0" distR="0" wp14:anchorId="54D6CDF6" wp14:editId="07777777">
          <wp:extent cx="2775183" cy="432881"/>
          <wp:effectExtent l="0" t="0" r="0" b="0"/>
          <wp:docPr id="1" name="image1.png"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black logo&#10;&#10;Description automatically generated"/>
                  <pic:cNvPicPr preferRelativeResize="0"/>
                </pic:nvPicPr>
                <pic:blipFill>
                  <a:blip r:embed="rId1"/>
                  <a:srcRect/>
                  <a:stretch>
                    <a:fillRect/>
                  </a:stretch>
                </pic:blipFill>
                <pic:spPr>
                  <a:xfrm>
                    <a:off x="0" y="0"/>
                    <a:ext cx="2775183" cy="4328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51A26"/>
    <w:multiLevelType w:val="hybridMultilevel"/>
    <w:tmpl w:val="8FB6C56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5D1012A"/>
    <w:multiLevelType w:val="multilevel"/>
    <w:tmpl w:val="FFFFFFFF"/>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E0326E"/>
    <w:multiLevelType w:val="hybridMultilevel"/>
    <w:tmpl w:val="B4E09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3A4D6C"/>
    <w:multiLevelType w:val="multilevel"/>
    <w:tmpl w:val="FFFFFFFF"/>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E926F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8711083">
    <w:abstractNumId w:val="4"/>
  </w:num>
  <w:num w:numId="2" w16cid:durableId="275791332">
    <w:abstractNumId w:val="1"/>
  </w:num>
  <w:num w:numId="3" w16cid:durableId="412703594">
    <w:abstractNumId w:val="3"/>
  </w:num>
  <w:num w:numId="4" w16cid:durableId="1317682970">
    <w:abstractNumId w:val="0"/>
  </w:num>
  <w:num w:numId="5" w16cid:durableId="1045175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5C4"/>
    <w:rsid w:val="0006448F"/>
    <w:rsid w:val="000E09E6"/>
    <w:rsid w:val="00197855"/>
    <w:rsid w:val="001E23B3"/>
    <w:rsid w:val="00216714"/>
    <w:rsid w:val="00226257"/>
    <w:rsid w:val="00243F39"/>
    <w:rsid w:val="002B365B"/>
    <w:rsid w:val="002C1A02"/>
    <w:rsid w:val="002F4218"/>
    <w:rsid w:val="002F6CD7"/>
    <w:rsid w:val="003D1C5F"/>
    <w:rsid w:val="00466622"/>
    <w:rsid w:val="00466984"/>
    <w:rsid w:val="004C7A72"/>
    <w:rsid w:val="00525F61"/>
    <w:rsid w:val="005766DD"/>
    <w:rsid w:val="00596095"/>
    <w:rsid w:val="00674F7A"/>
    <w:rsid w:val="00685007"/>
    <w:rsid w:val="006D749C"/>
    <w:rsid w:val="00770745"/>
    <w:rsid w:val="007812DD"/>
    <w:rsid w:val="007949E7"/>
    <w:rsid w:val="007F5586"/>
    <w:rsid w:val="008765C4"/>
    <w:rsid w:val="00887D2C"/>
    <w:rsid w:val="008A6025"/>
    <w:rsid w:val="008F19FD"/>
    <w:rsid w:val="0091145F"/>
    <w:rsid w:val="00920133"/>
    <w:rsid w:val="009B2D72"/>
    <w:rsid w:val="009E2873"/>
    <w:rsid w:val="00A16866"/>
    <w:rsid w:val="00A35670"/>
    <w:rsid w:val="00A4557B"/>
    <w:rsid w:val="00A5677D"/>
    <w:rsid w:val="00A6673C"/>
    <w:rsid w:val="00A74AE3"/>
    <w:rsid w:val="00AE6547"/>
    <w:rsid w:val="00AF5A68"/>
    <w:rsid w:val="00B20EEE"/>
    <w:rsid w:val="00B77612"/>
    <w:rsid w:val="00BE1979"/>
    <w:rsid w:val="00C53E0E"/>
    <w:rsid w:val="00C90D20"/>
    <w:rsid w:val="00CA26AF"/>
    <w:rsid w:val="00CC51F3"/>
    <w:rsid w:val="00CE67FC"/>
    <w:rsid w:val="00D81D9C"/>
    <w:rsid w:val="00DC681A"/>
    <w:rsid w:val="00DC6A94"/>
    <w:rsid w:val="00E04240"/>
    <w:rsid w:val="00E53905"/>
    <w:rsid w:val="00F2132D"/>
    <w:rsid w:val="00F72A24"/>
    <w:rsid w:val="00FC1FB6"/>
    <w:rsid w:val="10B9E381"/>
    <w:rsid w:val="13064326"/>
    <w:rsid w:val="1C1FE5D6"/>
    <w:rsid w:val="1CAF5625"/>
    <w:rsid w:val="1D49AF91"/>
    <w:rsid w:val="1F41982F"/>
    <w:rsid w:val="33173381"/>
    <w:rsid w:val="3ACDAFBC"/>
    <w:rsid w:val="46F298C8"/>
    <w:rsid w:val="49459762"/>
    <w:rsid w:val="512A7F5D"/>
    <w:rsid w:val="5A0D2FCC"/>
    <w:rsid w:val="638BF468"/>
    <w:rsid w:val="70BACB21"/>
    <w:rsid w:val="74880D4B"/>
    <w:rsid w:val="74C4D7EF"/>
    <w:rsid w:val="7515E509"/>
    <w:rsid w:val="7E31A8B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2C420AF"/>
  <w15:docId w15:val="{F3137C18-5DFA-46AD-ADC5-8B3F0D6C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ListParagraph">
    <w:name w:val="List Paragraph"/>
    <w:basedOn w:val="Normal"/>
    <w:uiPriority w:val="34"/>
    <w:qFormat/>
    <w:rsid w:val="00243F39"/>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796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ahel.perez@another.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asadragones.com.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194f40f0b3dda9ed12e7c33fd76308d4">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6dff8f031462ba8fe027467cdf3a4c99"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C480E-0CD1-4117-8C3D-67DE1CBE22DD}">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customXml/itemProps2.xml><?xml version="1.0" encoding="utf-8"?>
<ds:datastoreItem xmlns:ds="http://schemas.openxmlformats.org/officeDocument/2006/customXml" ds:itemID="{CBA24B25-23D6-4F73-8FA3-622E6AC54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b3a32-f5e3-4764-aada-787a3dabcbc4"/>
    <ds:schemaRef ds:uri="d79d26c2-8d13-474d-b244-4901bda7f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63596-5825-44C5-B231-C47A20A643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2799</Characters>
  <Application>Microsoft Office Word</Application>
  <DocSecurity>4</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Marina Coloapa</cp:lastModifiedBy>
  <cp:revision>47</cp:revision>
  <dcterms:created xsi:type="dcterms:W3CDTF">2024-07-02T19:03:00Z</dcterms:created>
  <dcterms:modified xsi:type="dcterms:W3CDTF">2024-07-02T21:02:00Z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